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04" w:rsidRDefault="00AB1104" w:rsidP="00DD1824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Политика конфиденциальности</w:t>
      </w:r>
    </w:p>
    <w:p w:rsidR="00DD1824" w:rsidRPr="00DD1824" w:rsidRDefault="00DD1824" w:rsidP="00DD1824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конфиденциальности действует в отношении всей информации, которую ООО «</w:t>
      </w:r>
      <w:r w:rsid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доменном имени </w:t>
      </w:r>
      <w:r w:rsidR="00DD1824"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http://medexpert-kazan.ru/</w:t>
      </w:r>
      <w:r w:rsid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824"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(843) 5</w:t>
      </w:r>
      <w:r w:rsid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-33-33, может получить о Пользователе во время использования сайта.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ОПРЕДЕЛЕНИЕ ТЕРМИНОВ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1.1.В настоящей Политике конфиденциальности используются следующие термины: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1.1.1.«Администрация сайта» – уполномоченные сотрудники на управления сайтом, действующие от имени ООО «</w:t>
      </w:r>
      <w:r w:rsid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1.1.5.«Пользователь сайта (далее 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Пользователь)» – лицо, имеющее доступ к Сайту, посредством сети Интернет и использующее Сайт.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1.1.6.«</w:t>
      </w:r>
      <w:proofErr w:type="spellStart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небольшой фрагмент данных, отправленный </w:t>
      </w:r>
      <w:proofErr w:type="spellStart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веб-сервером</w:t>
      </w:r>
      <w:proofErr w:type="spellEnd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хранимый на компьютере пользователя, который </w:t>
      </w:r>
      <w:proofErr w:type="spellStart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веб-клиент</w:t>
      </w:r>
      <w:proofErr w:type="spellEnd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веб-браузер</w:t>
      </w:r>
      <w:proofErr w:type="spellEnd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пересылает </w:t>
      </w:r>
      <w:proofErr w:type="spellStart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веб-серверу</w:t>
      </w:r>
      <w:proofErr w:type="spellEnd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HTTP-запросе при попытке открыть страницу соответствующего сайта.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1.1.7.«IP-адрес» — уникальный сетевой адрес узла в компьютерной сети, построенной по протоколу IP.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ПОЛОЖЕНИЯ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2.2.В случае несогласия с условиями Политики конфиденциальности Пользователь должен прекратить использование сайта.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2.3.Настоящая Политика конфиденциальности применяется только к сайту ООО «</w:t>
      </w:r>
      <w:r w:rsid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ООО «</w:t>
      </w:r>
      <w:r w:rsid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2.4.Администрация сайта не проверяет достоверность персональных данных, предоставляемых Пользователем сайта.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ПРЕДМЕТ ПОЛИТИКИ КОНФИДЕНЦИАЛЬНОСТИ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3.1.Настоящая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оформлении услуг.</w:t>
      </w:r>
    </w:p>
    <w:p w:rsidR="00AB1104" w:rsidRPr="00DD1824" w:rsidRDefault="00AB1104" w:rsidP="00DD1824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в разделе «</w:t>
      </w:r>
      <w:r w:rsidR="00DD1824" w:rsidRPr="00DD1824">
        <w:rPr>
          <w:rFonts w:ascii="Calibri" w:eastAsia="Times New Roman" w:hAnsi="Calibri" w:cs="Calibri"/>
          <w:sz w:val="24"/>
          <w:szCs w:val="24"/>
          <w:lang w:eastAsia="ru-RU"/>
        </w:rPr>
        <w:t>Результаты анализов», «Вызов педиатра на дом», «Записаться на прием», «Оставить отзыв»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включают в себя следующую информацию: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3.2.1.имя, фамилия и отчество Пользователя;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3.2.2.логин Пользователя;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3.2.3.адрес электронной почты (</w:t>
      </w:r>
      <w:proofErr w:type="spellStart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Пользователя;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3.2.4.дата рождения (возраст);</w:t>
      </w:r>
    </w:p>
    <w:p w:rsidR="00AB110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3.2.5.контактный телефон.</w:t>
      </w:r>
    </w:p>
    <w:p w:rsidR="00DD1824" w:rsidRPr="00DD1824" w:rsidRDefault="00DD182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ЦЕЛИ СБОРА ПЕРСОНАЛЬНОЙ ИНФОРМАЦИИ ПОЛЬЗОВАТЕЛЯ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4.1.Персональные данные Пользователя Администрация сайта может использовать в целях: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4.1.1.Установления с Пользователем обратной связи, обработка запросов, предоставления результатов анализов.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4.1.2.Подтверждения достоверности и полноты персональных данных, предоставленных Пользователем.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4.1.3.Уведомления Пользователя Сайта о состоянии Услуг.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4.1.4.Предоставления Пользователю с его согласия, опубликования отзыва, обновлений услуг, специальных предложений, информации о ценах, новостной рассылки и иных сведений от имени ООО «</w:t>
      </w:r>
      <w:r w:rsid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4.1.5.Осуществления рекламной деятельности с согласия Пользователя.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СПОСОБЫ И СРОКИ ОБРАБОТКИ ПЕРСОНАЛЬНОЙ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5.2.Персональные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5.3.При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5.5.Администрация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ОБЯЗАТЕЛЬСТВА СТОРОН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6.1.Пользователь обязан: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6.1.1.Предоставить информацию о персональных данных, необходимую для оказания Услуг.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6.1.2.Обновить, дополнить предоставленную информацию о персональных данных в случае изменения данной информации.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6.2.Администрация сайта обязана: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6.2.1.Использовать полученную информацию исключительно для целей, указанных в п. 4 настоящей Политики конфиденциальности.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7.1.Администрация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Конфиденциальности.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7.2.В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7.2.1.Стала публичным достоянием до её утраты или разглашения.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7.2.2.Была получена от третьей стороны до момента её получения Администрацией сайта.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7.2.3.Была разглашена с согласия Пользователя.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РАЗРЕШЕНИЕ СПОРОВ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8.1.До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8.3.При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8.4.К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ДОПОЛНИТЕЛЬНЫЕ УСЛОВИЯ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9.1.Администрация сайта вправе вносить изменения в настоящую Политику конфиденциальности без согласия Пользователя.</w:t>
      </w:r>
    </w:p>
    <w:p w:rsidR="00AB1104" w:rsidRP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9.2.Новая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AB1104" w:rsidRPr="00DD1824" w:rsidRDefault="00AB1104" w:rsidP="00DD1824">
      <w:pPr>
        <w:tabs>
          <w:tab w:val="left" w:pos="720"/>
        </w:tabs>
        <w:autoSpaceDE w:val="0"/>
        <w:ind w:righ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9.3.Все предложения или вопросы по настоящей Политике конфиденциальности следует направлять по адресу: </w:t>
      </w:r>
      <w:r w:rsidR="00DD1824" w:rsidRPr="00DD1824">
        <w:rPr>
          <w:rFonts w:ascii="Times New Roman" w:hAnsi="Times New Roman" w:cs="Times New Roman"/>
          <w:sz w:val="24"/>
          <w:szCs w:val="24"/>
        </w:rPr>
        <w:t>420088, Татарстан</w:t>
      </w:r>
      <w:proofErr w:type="gramStart"/>
      <w:r w:rsidR="00DD1824" w:rsidRPr="00DD18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1824" w:rsidRPr="00DD1824">
        <w:rPr>
          <w:rFonts w:ascii="Times New Roman" w:hAnsi="Times New Roman" w:cs="Times New Roman"/>
          <w:sz w:val="24"/>
          <w:szCs w:val="24"/>
        </w:rPr>
        <w:t xml:space="preserve"> Казань г, Журналистов </w:t>
      </w:r>
      <w:proofErr w:type="spellStart"/>
      <w:r w:rsidR="00DD1824" w:rsidRPr="00DD182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D1824" w:rsidRPr="00DD1824">
        <w:rPr>
          <w:rFonts w:ascii="Times New Roman" w:hAnsi="Times New Roman" w:cs="Times New Roman"/>
          <w:sz w:val="24"/>
          <w:szCs w:val="24"/>
        </w:rPr>
        <w:t xml:space="preserve">, дом № 30, этаж 1, офис 6, 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(843) 5</w:t>
      </w:r>
      <w:r w:rsidR="00DD1824"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-33-33.</w:t>
      </w:r>
    </w:p>
    <w:p w:rsidR="00DD1824" w:rsidRDefault="00AB1104" w:rsidP="00DD1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9.4.Действующая Политика конфиденциальности размещена на странице по адресу </w:t>
      </w:r>
      <w:hyperlink r:id="rId5" w:history="1">
        <w:r w:rsidR="00DD1824" w:rsidRPr="008155E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http://medexpert-kazan.ru/</w:t>
        </w:r>
      </w:hyperlink>
      <w:r w:rsidR="00DD1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A34" w:rsidRPr="00DD1824" w:rsidRDefault="00DD1824" w:rsidP="00DD18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4A34" w:rsidRPr="00DD1824" w:rsidSect="0094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09AB"/>
    <w:multiLevelType w:val="multilevel"/>
    <w:tmpl w:val="527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104"/>
    <w:rsid w:val="005170E3"/>
    <w:rsid w:val="0094387B"/>
    <w:rsid w:val="009F6084"/>
    <w:rsid w:val="00AB1104"/>
    <w:rsid w:val="00DB4AA2"/>
    <w:rsid w:val="00DD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7B"/>
  </w:style>
  <w:style w:type="paragraph" w:styleId="3">
    <w:name w:val="heading 3"/>
    <w:basedOn w:val="a"/>
    <w:link w:val="30"/>
    <w:uiPriority w:val="9"/>
    <w:qFormat/>
    <w:rsid w:val="00AB1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1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1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8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D1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expert-kaz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2019-01-22T13:52:00Z</dcterms:created>
  <dcterms:modified xsi:type="dcterms:W3CDTF">2019-01-22T14:57:00Z</dcterms:modified>
</cp:coreProperties>
</file>